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F5A" w:rsidRPr="000F1E76" w:rsidRDefault="00027F5A" w:rsidP="00027F5A">
      <w:pPr>
        <w:contextualSpacing/>
        <w:rPr>
          <w:color w:val="1E1D8E"/>
          <w:lang w:val="kk-KZ"/>
        </w:rPr>
      </w:pPr>
      <w:r w:rsidRPr="00767BBF">
        <w:rPr>
          <w:color w:val="1E1D8E"/>
          <w:sz w:val="16"/>
          <w:szCs w:val="16"/>
        </w:rPr>
        <w:t xml:space="preserve">        </w:t>
      </w:r>
      <w:r w:rsidR="00960EB8" w:rsidRPr="00767BBF">
        <w:rPr>
          <w:color w:val="1E1D8E"/>
          <w:sz w:val="16"/>
          <w:szCs w:val="16"/>
        </w:rPr>
        <w:t xml:space="preserve"> </w:t>
      </w:r>
      <w:r w:rsidRPr="00767BBF">
        <w:rPr>
          <w:color w:val="1E1D8E"/>
        </w:rPr>
        <w:t xml:space="preserve">____________________________                </w:t>
      </w:r>
      <w:r w:rsidRPr="00767BBF">
        <w:rPr>
          <w:color w:val="1E1D8E"/>
        </w:rPr>
        <w:tab/>
      </w:r>
      <w:r w:rsidRPr="00767BBF">
        <w:rPr>
          <w:color w:val="1E1D8E"/>
        </w:rPr>
        <w:tab/>
        <w:t xml:space="preserve">  </w:t>
      </w:r>
      <w:r w:rsidRPr="00767BBF">
        <w:rPr>
          <w:color w:val="1E1D8E"/>
        </w:rPr>
        <w:tab/>
        <w:t xml:space="preserve">  № _______________________   </w:t>
      </w:r>
      <w:r w:rsidR="000F1E76">
        <w:rPr>
          <w:color w:val="1E1D8E"/>
          <w:sz w:val="16"/>
          <w:szCs w:val="16"/>
        </w:rPr>
        <w:tab/>
      </w:r>
      <w:r w:rsidR="000F1E76">
        <w:rPr>
          <w:color w:val="1E1D8E"/>
          <w:sz w:val="16"/>
          <w:szCs w:val="16"/>
        </w:rPr>
        <w:tab/>
        <w:t xml:space="preserve">             </w:t>
      </w:r>
      <w:r w:rsidRPr="00767BBF">
        <w:rPr>
          <w:color w:val="1E1D8E"/>
          <w:sz w:val="16"/>
          <w:szCs w:val="16"/>
        </w:rPr>
        <w:t xml:space="preserve"> </w:t>
      </w:r>
      <w:r w:rsidR="00522835">
        <w:rPr>
          <w:color w:val="1E1D8E"/>
          <w:sz w:val="16"/>
          <w:szCs w:val="16"/>
          <w:lang w:val="kk-KZ"/>
        </w:rPr>
        <w:t>Астана</w:t>
      </w:r>
      <w:r w:rsidR="000F1E76">
        <w:rPr>
          <w:color w:val="1E1D8E"/>
          <w:sz w:val="16"/>
          <w:szCs w:val="16"/>
        </w:rPr>
        <w:t xml:space="preserve"> </w:t>
      </w:r>
      <w:proofErr w:type="spellStart"/>
      <w:r w:rsidR="000F1E76">
        <w:rPr>
          <w:color w:val="1E1D8E"/>
          <w:sz w:val="16"/>
          <w:szCs w:val="16"/>
        </w:rPr>
        <w:t>қаласы</w:t>
      </w:r>
      <w:proofErr w:type="spellEnd"/>
      <w:r w:rsidR="000F1E76">
        <w:rPr>
          <w:color w:val="1E1D8E"/>
          <w:sz w:val="16"/>
          <w:szCs w:val="16"/>
        </w:rPr>
        <w:tab/>
      </w:r>
      <w:r w:rsidR="000F1E76">
        <w:rPr>
          <w:color w:val="1E1D8E"/>
          <w:sz w:val="16"/>
          <w:szCs w:val="16"/>
        </w:rPr>
        <w:tab/>
      </w:r>
      <w:r w:rsidR="000F1E76">
        <w:rPr>
          <w:color w:val="1E1D8E"/>
          <w:sz w:val="16"/>
          <w:szCs w:val="16"/>
        </w:rPr>
        <w:tab/>
      </w:r>
      <w:r w:rsidR="000F1E76">
        <w:rPr>
          <w:color w:val="1E1D8E"/>
          <w:sz w:val="16"/>
          <w:szCs w:val="16"/>
        </w:rPr>
        <w:tab/>
      </w:r>
      <w:r w:rsidR="000F1E76">
        <w:rPr>
          <w:color w:val="1E1D8E"/>
          <w:sz w:val="16"/>
          <w:szCs w:val="16"/>
        </w:rPr>
        <w:tab/>
      </w:r>
      <w:r w:rsidR="000F1E76">
        <w:rPr>
          <w:color w:val="1E1D8E"/>
          <w:sz w:val="16"/>
          <w:szCs w:val="16"/>
        </w:rPr>
        <w:tab/>
      </w:r>
      <w:r w:rsidR="000F1E76">
        <w:rPr>
          <w:color w:val="1E1D8E"/>
          <w:sz w:val="16"/>
          <w:szCs w:val="16"/>
        </w:rPr>
        <w:tab/>
        <w:t xml:space="preserve">      </w:t>
      </w:r>
      <w:r w:rsidRPr="00767BBF">
        <w:rPr>
          <w:color w:val="1E1D8E"/>
          <w:sz w:val="16"/>
          <w:szCs w:val="16"/>
        </w:rPr>
        <w:t xml:space="preserve"> город </w:t>
      </w:r>
      <w:r w:rsidR="00522835">
        <w:rPr>
          <w:color w:val="1E1D8E"/>
          <w:sz w:val="16"/>
          <w:szCs w:val="16"/>
          <w:lang w:val="kk-KZ"/>
        </w:rPr>
        <w:t xml:space="preserve"> Астана</w:t>
      </w:r>
    </w:p>
    <w:p w:rsidR="00F90867" w:rsidRPr="00B4389D" w:rsidRDefault="00F90867" w:rsidP="00027F5A">
      <w:pPr>
        <w:pStyle w:val="a3"/>
        <w:tabs>
          <w:tab w:val="clear" w:pos="9355"/>
          <w:tab w:val="right" w:pos="10260"/>
        </w:tabs>
        <w:ind w:left="-180"/>
        <w:rPr>
          <w:sz w:val="28"/>
          <w:szCs w:val="28"/>
        </w:rPr>
      </w:pPr>
    </w:p>
    <w:p w:rsidR="00B4389D" w:rsidRPr="00B4389D" w:rsidRDefault="00B4389D" w:rsidP="00027F5A">
      <w:pPr>
        <w:pStyle w:val="a3"/>
        <w:tabs>
          <w:tab w:val="clear" w:pos="9355"/>
          <w:tab w:val="right" w:pos="10260"/>
        </w:tabs>
        <w:ind w:left="-180"/>
        <w:rPr>
          <w:sz w:val="28"/>
          <w:szCs w:val="28"/>
        </w:rPr>
      </w:pPr>
    </w:p>
    <w:p w:rsidR="00B4389D" w:rsidRPr="00B4389D" w:rsidRDefault="00B4389D" w:rsidP="00027F5A">
      <w:pPr>
        <w:pStyle w:val="a3"/>
        <w:tabs>
          <w:tab w:val="clear" w:pos="9355"/>
          <w:tab w:val="right" w:pos="10260"/>
        </w:tabs>
        <w:ind w:left="-180"/>
        <w:rPr>
          <w:sz w:val="28"/>
          <w:szCs w:val="28"/>
        </w:rPr>
      </w:pPr>
    </w:p>
    <w:p w:rsidR="00B20A83" w:rsidRDefault="00B20A83" w:rsidP="00B20A83">
      <w:pPr>
        <w:tabs>
          <w:tab w:val="left" w:pos="709"/>
        </w:tabs>
        <w:jc w:val="center"/>
        <w:rPr>
          <w:b/>
          <w:bCs/>
          <w:sz w:val="28"/>
          <w:szCs w:val="28"/>
          <w:lang w:val="kk-KZ"/>
        </w:rPr>
      </w:pPr>
      <w:bookmarkStart w:id="0" w:name="z10"/>
      <w:r w:rsidRPr="00B51E10">
        <w:rPr>
          <w:b/>
          <w:bCs/>
          <w:sz w:val="28"/>
          <w:szCs w:val="28"/>
          <w:lang w:val="kk-KZ"/>
        </w:rPr>
        <w:t>О внесении изменений и дополнений в приказ Министра национальной экономики Республики Казахстан от 31 января 2017 года</w:t>
      </w:r>
      <w:r>
        <w:rPr>
          <w:b/>
          <w:bCs/>
          <w:sz w:val="28"/>
          <w:szCs w:val="28"/>
          <w:lang w:val="kk-KZ"/>
        </w:rPr>
        <w:t xml:space="preserve"> </w:t>
      </w:r>
      <w:bookmarkStart w:id="1" w:name="_GoBack"/>
      <w:bookmarkEnd w:id="1"/>
    </w:p>
    <w:p w:rsidR="008D0B49" w:rsidRDefault="00B20A83" w:rsidP="00B20A83">
      <w:pPr>
        <w:tabs>
          <w:tab w:val="left" w:pos="3615"/>
        </w:tabs>
        <w:jc w:val="center"/>
        <w:rPr>
          <w:b/>
          <w:color w:val="000000"/>
          <w:sz w:val="28"/>
          <w:szCs w:val="28"/>
        </w:rPr>
      </w:pPr>
      <w:r w:rsidRPr="00B51E10">
        <w:rPr>
          <w:b/>
          <w:bCs/>
          <w:sz w:val="28"/>
          <w:szCs w:val="28"/>
          <w:lang w:val="kk-KZ"/>
        </w:rPr>
        <w:t xml:space="preserve">№ 35 </w:t>
      </w:r>
      <w:r>
        <w:rPr>
          <w:b/>
          <w:bCs/>
          <w:sz w:val="28"/>
          <w:szCs w:val="28"/>
          <w:lang w:val="kk-KZ"/>
        </w:rPr>
        <w:t>«</w:t>
      </w:r>
      <w:r w:rsidR="006F0799" w:rsidRPr="0020531F">
        <w:rPr>
          <w:b/>
          <w:color w:val="000000"/>
          <w:sz w:val="28"/>
          <w:szCs w:val="28"/>
        </w:rPr>
        <w:t xml:space="preserve">Об утверждении Правил субсидирования ставки вознаграждения </w:t>
      </w:r>
    </w:p>
    <w:p w:rsidR="006F0799" w:rsidRDefault="006F0799" w:rsidP="008D0B49">
      <w:pPr>
        <w:tabs>
          <w:tab w:val="left" w:pos="3615"/>
        </w:tabs>
        <w:jc w:val="center"/>
        <w:rPr>
          <w:b/>
          <w:bCs/>
          <w:kern w:val="36"/>
          <w:sz w:val="28"/>
          <w:szCs w:val="28"/>
        </w:rPr>
      </w:pPr>
      <w:r w:rsidRPr="0020531F">
        <w:rPr>
          <w:b/>
          <w:color w:val="000000"/>
          <w:sz w:val="28"/>
          <w:szCs w:val="28"/>
        </w:rPr>
        <w:t>по выдаваемым кредитам банками вт</w:t>
      </w:r>
      <w:r w:rsidR="008D0B49">
        <w:rPr>
          <w:b/>
          <w:color w:val="000000"/>
          <w:sz w:val="28"/>
          <w:szCs w:val="28"/>
        </w:rPr>
        <w:t xml:space="preserve">орого уровня субъектам частного </w:t>
      </w:r>
      <w:r w:rsidRPr="0020531F">
        <w:rPr>
          <w:b/>
          <w:color w:val="000000"/>
          <w:sz w:val="28"/>
          <w:szCs w:val="28"/>
        </w:rPr>
        <w:t>предпринимательства для целей жилищного строительства</w:t>
      </w:r>
      <w:r w:rsidR="00B20A83">
        <w:rPr>
          <w:b/>
          <w:color w:val="000000"/>
          <w:sz w:val="28"/>
          <w:szCs w:val="28"/>
        </w:rPr>
        <w:t>»</w:t>
      </w:r>
    </w:p>
    <w:p w:rsidR="006F0799" w:rsidRDefault="006F0799" w:rsidP="006F0799">
      <w:pPr>
        <w:ind w:firstLine="709"/>
        <w:jc w:val="both"/>
        <w:rPr>
          <w:b/>
          <w:bCs/>
          <w:kern w:val="36"/>
          <w:sz w:val="28"/>
          <w:szCs w:val="28"/>
          <w:lang w:val="kk-KZ"/>
        </w:rPr>
      </w:pPr>
    </w:p>
    <w:p w:rsidR="006F0799" w:rsidRDefault="00B20A83" w:rsidP="006F0799">
      <w:pPr>
        <w:ind w:firstLine="709"/>
        <w:jc w:val="both"/>
        <w:rPr>
          <w:b/>
          <w:sz w:val="28"/>
          <w:szCs w:val="28"/>
        </w:rPr>
      </w:pPr>
      <w:proofErr w:type="gramStart"/>
      <w:r w:rsidRPr="00B20A83">
        <w:rPr>
          <w:bCs/>
          <w:sz w:val="28"/>
          <w:szCs w:val="28"/>
        </w:rPr>
        <w:t xml:space="preserve">В соответствии с подпунктом 5-1) пункта 1 статьи 94 Предпринимательского кодекса Республики Казахстан от 29 октября 2015 года и подпунктом 1) статьи 10 Закона Республики Казахстан от 15 апреля 2013 года </w:t>
      </w:r>
      <w:r>
        <w:rPr>
          <w:bCs/>
          <w:sz w:val="28"/>
          <w:szCs w:val="28"/>
        </w:rPr>
        <w:t>«О государственных услугах»</w:t>
      </w:r>
      <w:r w:rsidRPr="00B20A83">
        <w:rPr>
          <w:bCs/>
          <w:sz w:val="28"/>
          <w:szCs w:val="28"/>
        </w:rPr>
        <w:t xml:space="preserve"> </w:t>
      </w:r>
      <w:r w:rsidR="006F0799" w:rsidRPr="006504F1">
        <w:rPr>
          <w:b/>
          <w:bCs/>
          <w:sz w:val="28"/>
          <w:szCs w:val="28"/>
        </w:rPr>
        <w:t>ПРИКАЗЫВАЮ:</w:t>
      </w:r>
      <w:bookmarkStart w:id="2" w:name="z2"/>
      <w:bookmarkStart w:id="3" w:name="z7"/>
      <w:bookmarkEnd w:id="2"/>
      <w:bookmarkEnd w:id="3"/>
      <w:proofErr w:type="gramEnd"/>
    </w:p>
    <w:p w:rsidR="006F0799" w:rsidRDefault="006F0799" w:rsidP="006F0799">
      <w:pPr>
        <w:ind w:firstLine="708"/>
        <w:jc w:val="both"/>
        <w:rPr>
          <w:sz w:val="28"/>
          <w:szCs w:val="28"/>
        </w:rPr>
      </w:pPr>
      <w:r w:rsidRPr="006504F1">
        <w:rPr>
          <w:sz w:val="28"/>
          <w:szCs w:val="28"/>
        </w:rPr>
        <w:t>1. Утвердить:</w:t>
      </w:r>
    </w:p>
    <w:p w:rsidR="006F0799" w:rsidRPr="0020531F" w:rsidRDefault="006F0799" w:rsidP="006F0799">
      <w:pPr>
        <w:pStyle w:val="ae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4" w:name="z4"/>
      <w:r w:rsidRPr="00B4389D">
        <w:rPr>
          <w:rFonts w:ascii="Times New Roman" w:hAnsi="Times New Roman"/>
          <w:color w:val="000000"/>
          <w:sz w:val="28"/>
          <w:szCs w:val="28"/>
        </w:rPr>
        <w:t>Правила субсидирования ставки вознаграждения по выдаваемым кредитам банками второго уровня субъектам частного предпринимательства для целей жилищного строительства в новой редакции согласно приложению</w:t>
      </w:r>
      <w:r>
        <w:rPr>
          <w:rFonts w:ascii="Times New Roman" w:hAnsi="Times New Roman"/>
          <w:color w:val="000000"/>
          <w:sz w:val="28"/>
          <w:szCs w:val="28"/>
        </w:rPr>
        <w:t xml:space="preserve"> №1</w:t>
      </w:r>
      <w:r w:rsidRPr="00B4389D">
        <w:rPr>
          <w:rFonts w:ascii="Times New Roman" w:hAnsi="Times New Roman"/>
          <w:color w:val="000000"/>
          <w:sz w:val="28"/>
          <w:szCs w:val="28"/>
        </w:rPr>
        <w:t>, к настоящему приказу.</w:t>
      </w:r>
      <w:bookmarkEnd w:id="4"/>
    </w:p>
    <w:p w:rsidR="006F0799" w:rsidRDefault="006F0799" w:rsidP="006F0799">
      <w:pPr>
        <w:ind w:firstLine="708"/>
        <w:jc w:val="both"/>
        <w:rPr>
          <w:sz w:val="28"/>
          <w:szCs w:val="28"/>
        </w:rPr>
      </w:pPr>
      <w:r w:rsidRPr="006504F1">
        <w:rPr>
          <w:sz w:val="28"/>
          <w:szCs w:val="28"/>
        </w:rPr>
        <w:t xml:space="preserve">2. Признать утратившим силу </w:t>
      </w:r>
      <w:r w:rsidRPr="0020531F">
        <w:rPr>
          <w:sz w:val="28"/>
          <w:szCs w:val="28"/>
        </w:rPr>
        <w:t>Приказ Министра национальной экономики Республики Казахстан от 31 января 2017 года № 35</w:t>
      </w:r>
      <w:r w:rsidRPr="006504F1">
        <w:rPr>
          <w:sz w:val="28"/>
          <w:szCs w:val="28"/>
        </w:rPr>
        <w:t xml:space="preserve"> «</w:t>
      </w:r>
      <w:r w:rsidRPr="0020531F">
        <w:rPr>
          <w:sz w:val="28"/>
          <w:szCs w:val="28"/>
        </w:rPr>
        <w:t>Об утверждении Правил субсидирования ставки вознаграждения по выдаваемым кредитам банками второго уровня субъектам частного предпринимательства для целей жилищного строительства</w:t>
      </w:r>
      <w:r w:rsidRPr="006504F1">
        <w:rPr>
          <w:sz w:val="28"/>
          <w:szCs w:val="28"/>
        </w:rPr>
        <w:t>» (зарегистрирован</w:t>
      </w:r>
      <w:r>
        <w:rPr>
          <w:sz w:val="28"/>
          <w:szCs w:val="28"/>
        </w:rPr>
        <w:t xml:space="preserve">ных в базе нормативно-правовых актов </w:t>
      </w:r>
      <w:r w:rsidRPr="006504F1">
        <w:rPr>
          <w:sz w:val="28"/>
          <w:szCs w:val="28"/>
        </w:rPr>
        <w:t xml:space="preserve">№ </w:t>
      </w:r>
      <w:r w:rsidRPr="0020531F">
        <w:rPr>
          <w:sz w:val="28"/>
          <w:szCs w:val="28"/>
        </w:rPr>
        <w:t>14765</w:t>
      </w:r>
      <w:r w:rsidRPr="006504F1">
        <w:rPr>
          <w:sz w:val="28"/>
          <w:szCs w:val="28"/>
        </w:rPr>
        <w:t>).</w:t>
      </w:r>
    </w:p>
    <w:p w:rsidR="006F0799" w:rsidRDefault="006F0799" w:rsidP="006F0799">
      <w:pPr>
        <w:widowControl w:val="0"/>
        <w:ind w:firstLine="708"/>
        <w:jc w:val="both"/>
        <w:rPr>
          <w:sz w:val="28"/>
          <w:szCs w:val="28"/>
        </w:rPr>
      </w:pPr>
      <w:r w:rsidRPr="006504F1">
        <w:rPr>
          <w:color w:val="000000"/>
          <w:sz w:val="28"/>
          <w:szCs w:val="28"/>
        </w:rPr>
        <w:t xml:space="preserve">3. </w:t>
      </w:r>
      <w:r w:rsidRPr="006504F1">
        <w:rPr>
          <w:sz w:val="28"/>
          <w:szCs w:val="28"/>
          <w:lang w:val="kk-KZ"/>
        </w:rPr>
        <w:t xml:space="preserve">Комитету по делам строительства и жилищно-коммунального хозяйства Министерства </w:t>
      </w:r>
      <w:r w:rsidRPr="006504F1">
        <w:rPr>
          <w:rFonts w:eastAsia="Calibri"/>
          <w:color w:val="000000"/>
          <w:sz w:val="28"/>
          <w:szCs w:val="28"/>
          <w:lang w:eastAsia="en-US"/>
        </w:rPr>
        <w:t>промышленности и строительства</w:t>
      </w:r>
      <w:r w:rsidRPr="006504F1">
        <w:rPr>
          <w:sz w:val="28"/>
          <w:szCs w:val="28"/>
          <w:lang w:val="kk-KZ"/>
        </w:rPr>
        <w:t xml:space="preserve"> Республики Казахстан </w:t>
      </w:r>
      <w:r w:rsidRPr="006504F1">
        <w:rPr>
          <w:sz w:val="28"/>
          <w:szCs w:val="28"/>
        </w:rPr>
        <w:t xml:space="preserve">в установленном законодательством порядке </w:t>
      </w:r>
      <w:r w:rsidRPr="006504F1">
        <w:rPr>
          <w:sz w:val="28"/>
          <w:szCs w:val="28"/>
          <w:lang w:val="kk-KZ"/>
        </w:rPr>
        <w:t>обеспечить:</w:t>
      </w:r>
    </w:p>
    <w:p w:rsidR="006F0799" w:rsidRDefault="006F0799" w:rsidP="006F0799">
      <w:pPr>
        <w:widowControl w:val="0"/>
        <w:ind w:firstLine="709"/>
        <w:jc w:val="both"/>
        <w:rPr>
          <w:sz w:val="28"/>
          <w:szCs w:val="28"/>
        </w:rPr>
      </w:pPr>
      <w:r w:rsidRPr="006504F1">
        <w:rPr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</w:p>
    <w:p w:rsidR="006F0799" w:rsidRDefault="006F0799" w:rsidP="006F0799">
      <w:pPr>
        <w:widowControl w:val="0"/>
        <w:ind w:firstLine="709"/>
        <w:jc w:val="both"/>
        <w:rPr>
          <w:sz w:val="28"/>
          <w:szCs w:val="28"/>
        </w:rPr>
      </w:pPr>
      <w:r w:rsidRPr="006504F1">
        <w:rPr>
          <w:sz w:val="28"/>
          <w:szCs w:val="28"/>
        </w:rPr>
        <w:t xml:space="preserve">2) </w:t>
      </w:r>
      <w:r w:rsidRPr="006504F1">
        <w:rPr>
          <w:sz w:val="28"/>
          <w:szCs w:val="28"/>
          <w:lang w:val="kk-KZ"/>
        </w:rPr>
        <w:t xml:space="preserve">размещение настоящего приказа на интернет-ресурсе </w:t>
      </w:r>
      <w:r w:rsidRPr="006504F1">
        <w:rPr>
          <w:sz w:val="28"/>
          <w:szCs w:val="28"/>
        </w:rPr>
        <w:t xml:space="preserve">Министерства </w:t>
      </w:r>
      <w:r w:rsidRPr="006504F1">
        <w:rPr>
          <w:rFonts w:eastAsia="Calibri"/>
          <w:color w:val="000000"/>
          <w:sz w:val="28"/>
          <w:szCs w:val="28"/>
          <w:lang w:eastAsia="en-US"/>
        </w:rPr>
        <w:t xml:space="preserve">промышленности и строительства </w:t>
      </w:r>
      <w:r w:rsidRPr="006504F1">
        <w:rPr>
          <w:sz w:val="28"/>
          <w:szCs w:val="28"/>
        </w:rPr>
        <w:t>Республики Казахстан</w:t>
      </w:r>
      <w:r w:rsidRPr="006504F1">
        <w:rPr>
          <w:color w:val="000000"/>
          <w:sz w:val="28"/>
          <w:szCs w:val="28"/>
        </w:rPr>
        <w:t>.</w:t>
      </w:r>
    </w:p>
    <w:p w:rsidR="006F0799" w:rsidRDefault="006F0799" w:rsidP="006F0799">
      <w:pPr>
        <w:widowControl w:val="0"/>
        <w:ind w:firstLine="709"/>
        <w:jc w:val="both"/>
        <w:rPr>
          <w:sz w:val="28"/>
          <w:szCs w:val="28"/>
        </w:rPr>
      </w:pPr>
      <w:r w:rsidRPr="006504F1">
        <w:rPr>
          <w:rFonts w:eastAsia="Calibri"/>
          <w:color w:val="000000"/>
          <w:sz w:val="28"/>
          <w:szCs w:val="28"/>
          <w:lang w:eastAsia="en-US"/>
        </w:rPr>
        <w:t>4. Контроль за исполнением настоящего приказа возложить на курирующего вице-министра промышленности и строительства Республики Казахстан.</w:t>
      </w:r>
    </w:p>
    <w:p w:rsidR="006F0799" w:rsidRDefault="006F0799" w:rsidP="006F0799">
      <w:pPr>
        <w:widowControl w:val="0"/>
        <w:ind w:firstLine="709"/>
        <w:jc w:val="both"/>
        <w:rPr>
          <w:sz w:val="28"/>
          <w:szCs w:val="28"/>
        </w:rPr>
      </w:pPr>
      <w:r w:rsidRPr="006504F1">
        <w:rPr>
          <w:sz w:val="28"/>
          <w:szCs w:val="28"/>
        </w:rPr>
        <w:t>5. Настоящий приказ вводится в действие по истечении десяти календарных дней после дня его первого официального опубликования.</w:t>
      </w:r>
    </w:p>
    <w:p w:rsidR="00B4389D" w:rsidRPr="00B4389D" w:rsidRDefault="00B4389D" w:rsidP="00B4389D">
      <w:pPr>
        <w:pStyle w:val="ae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B4389D" w:rsidRPr="00B4389D" w:rsidRDefault="00B4389D" w:rsidP="00B4389D">
      <w:pPr>
        <w:pStyle w:val="ae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d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B4389D" w:rsidRPr="00B4389D" w:rsidTr="009C75F8">
        <w:tc>
          <w:tcPr>
            <w:tcW w:w="3652" w:type="dxa"/>
            <w:hideMark/>
          </w:tcPr>
          <w:bookmarkEnd w:id="0"/>
          <w:p w:rsidR="00B4389D" w:rsidRPr="00B4389D" w:rsidRDefault="00B4389D" w:rsidP="009C75F8">
            <w:pPr>
              <w:overflowPunct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B4389D"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:rsidR="00B4389D" w:rsidRPr="00B4389D" w:rsidRDefault="00B4389D" w:rsidP="009C75F8">
            <w:pPr>
              <w:overflowPunct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3152" w:type="dxa"/>
            <w:hideMark/>
          </w:tcPr>
          <w:p w:rsidR="00B4389D" w:rsidRPr="00B4389D" w:rsidRDefault="00B4389D" w:rsidP="009C75F8">
            <w:pPr>
              <w:overflowPunct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B4389D">
              <w:rPr>
                <w:b/>
                <w:sz w:val="28"/>
                <w:szCs w:val="28"/>
              </w:rPr>
              <w:t>ФИО</w:t>
            </w:r>
          </w:p>
        </w:tc>
      </w:tr>
    </w:tbl>
    <w:p w:rsidR="00B4389D" w:rsidRPr="00B4389D" w:rsidRDefault="00B4389D" w:rsidP="00B4389D">
      <w:pPr>
        <w:rPr>
          <w:sz w:val="28"/>
          <w:szCs w:val="28"/>
        </w:rPr>
      </w:pPr>
    </w:p>
    <w:p w:rsidR="00B4389D" w:rsidRPr="00B4389D" w:rsidRDefault="00B4389D" w:rsidP="00B4389D">
      <w:pPr>
        <w:rPr>
          <w:sz w:val="28"/>
          <w:szCs w:val="28"/>
        </w:rPr>
      </w:pPr>
    </w:p>
    <w:p w:rsidR="00B4389D" w:rsidRPr="00B4389D" w:rsidRDefault="00B4389D" w:rsidP="00B4389D">
      <w:pPr>
        <w:rPr>
          <w:sz w:val="28"/>
          <w:szCs w:val="28"/>
        </w:rPr>
      </w:pPr>
      <w:r w:rsidRPr="00B4389D">
        <w:rPr>
          <w:sz w:val="28"/>
          <w:szCs w:val="28"/>
        </w:rPr>
        <w:lastRenderedPageBreak/>
        <w:t>«СОГЛАСОВАН»</w:t>
      </w:r>
    </w:p>
    <w:p w:rsidR="00B4389D" w:rsidRPr="00B4389D" w:rsidRDefault="00B4389D" w:rsidP="00B4389D">
      <w:pPr>
        <w:rPr>
          <w:sz w:val="28"/>
          <w:szCs w:val="28"/>
        </w:rPr>
      </w:pPr>
      <w:r w:rsidRPr="00B4389D">
        <w:rPr>
          <w:sz w:val="28"/>
          <w:szCs w:val="28"/>
        </w:rPr>
        <w:t>Министерство национальной экономики РК</w:t>
      </w:r>
    </w:p>
    <w:p w:rsidR="00B4389D" w:rsidRPr="00B4389D" w:rsidRDefault="00B4389D" w:rsidP="00B4389D">
      <w:pPr>
        <w:rPr>
          <w:sz w:val="28"/>
          <w:szCs w:val="28"/>
        </w:rPr>
      </w:pPr>
    </w:p>
    <w:p w:rsidR="00B4389D" w:rsidRPr="00B4389D" w:rsidRDefault="00B4389D" w:rsidP="00B4389D">
      <w:pPr>
        <w:rPr>
          <w:sz w:val="28"/>
          <w:szCs w:val="28"/>
        </w:rPr>
      </w:pPr>
      <w:r w:rsidRPr="00B4389D">
        <w:rPr>
          <w:sz w:val="28"/>
          <w:szCs w:val="28"/>
        </w:rPr>
        <w:t>«СОГЛАСОВАН»</w:t>
      </w:r>
    </w:p>
    <w:p w:rsidR="00B4389D" w:rsidRPr="00B4389D" w:rsidRDefault="00B4389D" w:rsidP="00B4389D">
      <w:pPr>
        <w:rPr>
          <w:sz w:val="28"/>
          <w:szCs w:val="28"/>
        </w:rPr>
      </w:pPr>
      <w:r w:rsidRPr="00B4389D">
        <w:rPr>
          <w:sz w:val="28"/>
          <w:szCs w:val="28"/>
        </w:rPr>
        <w:t>Министерство финансов РК</w:t>
      </w:r>
    </w:p>
    <w:p w:rsidR="00B4389D" w:rsidRPr="00124FE3" w:rsidRDefault="00B4389D" w:rsidP="00B4389D">
      <w:pPr>
        <w:rPr>
          <w:sz w:val="28"/>
          <w:szCs w:val="28"/>
        </w:rPr>
      </w:pPr>
    </w:p>
    <w:p w:rsidR="00756FF3" w:rsidRPr="00375B84" w:rsidRDefault="00756FF3" w:rsidP="00375B84">
      <w:pPr>
        <w:tabs>
          <w:tab w:val="left" w:pos="1560"/>
        </w:tabs>
        <w:jc w:val="both"/>
        <w:rPr>
          <w:b/>
          <w:sz w:val="28"/>
        </w:rPr>
      </w:pPr>
    </w:p>
    <w:p w:rsidR="00756FF3" w:rsidRDefault="000F1E76" w:rsidP="000F1E76">
      <w:pPr>
        <w:tabs>
          <w:tab w:val="left" w:pos="8525"/>
        </w:tabs>
        <w:ind w:firstLine="567"/>
        <w:jc w:val="both"/>
        <w:rPr>
          <w:b/>
          <w:sz w:val="28"/>
        </w:rPr>
      </w:pPr>
      <w:r>
        <w:rPr>
          <w:b/>
          <w:sz w:val="28"/>
        </w:rPr>
        <w:tab/>
      </w:r>
    </w:p>
    <w:sectPr w:rsidR="00756FF3" w:rsidSect="00B438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56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775" w:rsidRDefault="00704775">
      <w:r>
        <w:separator/>
      </w:r>
    </w:p>
  </w:endnote>
  <w:endnote w:type="continuationSeparator" w:id="0">
    <w:p w:rsidR="00704775" w:rsidRDefault="00704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224" w:rsidRDefault="005C322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224" w:rsidRDefault="005C322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224" w:rsidRDefault="005C322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775" w:rsidRDefault="00704775">
      <w:r>
        <w:separator/>
      </w:r>
    </w:p>
  </w:footnote>
  <w:footnote w:type="continuationSeparator" w:id="0">
    <w:p w:rsidR="00704775" w:rsidRDefault="007047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224" w:rsidRDefault="005C322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D0E" w:rsidRDefault="005B3CBE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6459220</wp:posOffset>
              </wp:positionH>
              <wp:positionV relativeFrom="paragraph">
                <wp:posOffset>619125</wp:posOffset>
              </wp:positionV>
              <wp:extent cx="381000" cy="8018780"/>
              <wp:effectExtent l="1270" t="0" r="0" b="1270"/>
              <wp:wrapNone/>
              <wp:docPr id="2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5D0E" w:rsidRPr="00C15D0E" w:rsidRDefault="00C15D0E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07.08.2018 ЕСЭДО ГО (версия 7.22.1)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style="position:absolute;margin-left:508.6pt;margin-top:48.75pt;width:30pt;height:631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" stroked="f">
              <v:textbox style="layout-flow:vertical;mso-layout-flow-alt:bottom-to-top">
                <w:txbxContent>
                  <w:p w:rsidR="00C15D0E" w:rsidRPr="00C15D0E" w:rsidRDefault="00C15D0E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07.08.2018 ЕСЭДО ГО (версия 7.22.1)  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60" w:type="dxa"/>
      <w:tblInd w:w="-72" w:type="dxa"/>
      <w:tblLook w:val="01E0" w:firstRow="1" w:lastRow="1" w:firstColumn="1" w:lastColumn="1" w:noHBand="0" w:noVBand="0"/>
    </w:tblPr>
    <w:tblGrid>
      <w:gridCol w:w="4255"/>
      <w:gridCol w:w="1761"/>
      <w:gridCol w:w="4244"/>
    </w:tblGrid>
    <w:tr w:rsidR="00FC1D11" w:rsidRPr="0013109A" w:rsidTr="00702B6C">
      <w:trPr>
        <w:trHeight w:val="1612"/>
      </w:trPr>
      <w:tc>
        <w:tcPr>
          <w:tcW w:w="4255" w:type="dxa"/>
        </w:tcPr>
        <w:p w:rsidR="00FC1D11" w:rsidRPr="0013109A" w:rsidRDefault="00FC1D11">
          <w:pPr>
            <w:jc w:val="center"/>
            <w:rPr>
              <w:b/>
              <w:bCs/>
              <w:color w:val="1F497D"/>
              <w:sz w:val="20"/>
              <w:szCs w:val="20"/>
              <w:lang w:val="kk-KZ"/>
            </w:rPr>
          </w:pPr>
        </w:p>
        <w:p w:rsidR="00FC1D11" w:rsidRDefault="00EA117B" w:rsidP="00E20B2E">
          <w:pPr>
            <w:spacing w:line="276" w:lineRule="auto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381620">
            <w:rPr>
              <w:b/>
              <w:bCs/>
              <w:color w:val="1E1D8E"/>
              <w:sz w:val="22"/>
              <w:szCs w:val="22"/>
              <w:lang w:val="kk-KZ"/>
            </w:rPr>
            <w:t xml:space="preserve">ҚАЗАҚСТАН РЕСПУБЛИКАСЫ </w:t>
          </w:r>
          <w:r w:rsidR="00E20B2E">
            <w:rPr>
              <w:b/>
              <w:bCs/>
              <w:color w:val="1E1D8E"/>
              <w:sz w:val="22"/>
              <w:szCs w:val="22"/>
              <w:lang w:val="kk-KZ"/>
            </w:rPr>
            <w:t>ӨНЕРКӘСІП ЖӘНЕ ҚҰРЫЛЫС</w:t>
          </w:r>
        </w:p>
        <w:p w:rsidR="00E20B2E" w:rsidRPr="00381620" w:rsidRDefault="00E20B2E" w:rsidP="00E20B2E">
          <w:pPr>
            <w:spacing w:line="276" w:lineRule="auto"/>
            <w:jc w:val="center"/>
            <w:rPr>
              <w:b/>
              <w:color w:val="1E1D8E"/>
              <w:sz w:val="22"/>
              <w:szCs w:val="22"/>
              <w:lang w:val="kk-KZ"/>
            </w:rPr>
          </w:pPr>
          <w:r>
            <w:rPr>
              <w:b/>
              <w:bCs/>
              <w:color w:val="1E1D8E"/>
              <w:sz w:val="22"/>
              <w:szCs w:val="22"/>
              <w:lang w:val="kk-KZ"/>
            </w:rPr>
            <w:t>МИНИСТРЛІГІ</w:t>
          </w:r>
        </w:p>
      </w:tc>
      <w:tc>
        <w:tcPr>
          <w:tcW w:w="1761" w:type="dxa"/>
        </w:tcPr>
        <w:p w:rsidR="00FC1D11" w:rsidRPr="0013109A" w:rsidRDefault="005B3CBE" w:rsidP="00381620">
          <w:pPr>
            <w:tabs>
              <w:tab w:val="left" w:pos="610"/>
            </w:tabs>
            <w:rPr>
              <w:color w:val="1F497D"/>
              <w:sz w:val="22"/>
              <w:szCs w:val="22"/>
              <w:lang w:val="kk-KZ"/>
            </w:rPr>
          </w:pPr>
          <w:r>
            <w:rPr>
              <w:noProof/>
              <w:color w:val="1F497D"/>
              <w:sz w:val="22"/>
              <w:szCs w:val="22"/>
            </w:rPr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10160</wp:posOffset>
                </wp:positionH>
                <wp:positionV relativeFrom="paragraph">
                  <wp:posOffset>-6985</wp:posOffset>
                </wp:positionV>
                <wp:extent cx="936625" cy="964565"/>
                <wp:effectExtent l="0" t="0" r="0" b="6985"/>
                <wp:wrapNone/>
                <wp:docPr id="6" name="Рисунок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6625" cy="964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244" w:type="dxa"/>
        </w:tcPr>
        <w:p w:rsidR="003808FE" w:rsidRPr="0013109A" w:rsidRDefault="003808FE" w:rsidP="00702B6C">
          <w:pPr>
            <w:ind w:right="-101"/>
            <w:jc w:val="center"/>
            <w:rPr>
              <w:b/>
              <w:bCs/>
              <w:color w:val="1F497D"/>
              <w:sz w:val="20"/>
              <w:szCs w:val="20"/>
              <w:lang w:val="kk-KZ"/>
            </w:rPr>
          </w:pPr>
        </w:p>
        <w:p w:rsidR="00EA117B" w:rsidRPr="00381620" w:rsidRDefault="00EA117B" w:rsidP="00381620">
          <w:pPr>
            <w:spacing w:line="276" w:lineRule="auto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381620">
            <w:rPr>
              <w:b/>
              <w:bCs/>
              <w:color w:val="1E1D8E"/>
              <w:sz w:val="22"/>
              <w:szCs w:val="22"/>
              <w:lang w:val="kk-KZ"/>
            </w:rPr>
            <w:t>МИНИСТЕРСТВО</w:t>
          </w:r>
        </w:p>
        <w:p w:rsidR="00EA117B" w:rsidRPr="00381620" w:rsidRDefault="00E20B2E" w:rsidP="00381620">
          <w:pPr>
            <w:spacing w:line="276" w:lineRule="auto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>
            <w:rPr>
              <w:b/>
              <w:bCs/>
              <w:color w:val="1E1D8E"/>
              <w:sz w:val="22"/>
              <w:szCs w:val="22"/>
              <w:lang w:val="kk-KZ"/>
            </w:rPr>
            <w:t>ПРОМЫШЛЕННОСТИ И СТРОИТЕЛЬСТВА</w:t>
          </w:r>
        </w:p>
        <w:p w:rsidR="00FC1D11" w:rsidRPr="0013109A" w:rsidRDefault="00EA117B" w:rsidP="00381620">
          <w:pPr>
            <w:spacing w:line="276" w:lineRule="auto"/>
            <w:jc w:val="center"/>
            <w:rPr>
              <w:b/>
              <w:color w:val="1F497D"/>
              <w:sz w:val="29"/>
              <w:szCs w:val="29"/>
              <w:lang w:val="kk-KZ"/>
            </w:rPr>
          </w:pPr>
          <w:r w:rsidRPr="00381620">
            <w:rPr>
              <w:b/>
              <w:bCs/>
              <w:color w:val="1E1D8E"/>
              <w:sz w:val="22"/>
              <w:szCs w:val="22"/>
              <w:lang w:val="kk-KZ"/>
            </w:rPr>
            <w:t>РЕСПУБЛИКИ КАЗАХСТАН</w:t>
          </w:r>
        </w:p>
      </w:tc>
    </w:tr>
  </w:tbl>
  <w:p w:rsidR="000E73EE" w:rsidRPr="0013109A" w:rsidRDefault="005B3CBE" w:rsidP="00A14AAA">
    <w:pPr>
      <w:pStyle w:val="a3"/>
      <w:tabs>
        <w:tab w:val="clear" w:pos="9355"/>
        <w:tab w:val="left" w:pos="6840"/>
        <w:tab w:val="right" w:pos="10260"/>
      </w:tabs>
      <w:ind w:left="-180" w:right="-263"/>
      <w:rPr>
        <w:color w:val="1F497D"/>
        <w:sz w:val="16"/>
        <w:szCs w:val="16"/>
      </w:rPr>
    </w:pPr>
    <w:r>
      <w:rPr>
        <w:noProof/>
        <w:color w:val="1E1D8E"/>
        <w:sz w:val="23"/>
        <w:szCs w:val="23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-37465</wp:posOffset>
              </wp:positionH>
              <wp:positionV relativeFrom="page">
                <wp:posOffset>1512570</wp:posOffset>
              </wp:positionV>
              <wp:extent cx="6505575" cy="9525"/>
              <wp:effectExtent l="10160" t="17145" r="8890" b="11430"/>
              <wp:wrapNone/>
              <wp:docPr id="1" name="Freeform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05575" cy="9525"/>
                      </a:xfrm>
                      <a:custGeom>
                        <a:avLst/>
                        <a:gdLst>
                          <a:gd name="T0" fmla="*/ 0 w 10245"/>
                          <a:gd name="T1" fmla="*/ 0 h 15"/>
                          <a:gd name="T2" fmla="*/ 10245 w 10245"/>
                          <a:gd name="T3" fmla="*/ 15 h 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245" h="15">
                            <a:moveTo>
                              <a:pt x="0" y="0"/>
                            </a:moveTo>
                            <a:lnTo>
                              <a:pt x="10245" y="15"/>
                            </a:lnTo>
                          </a:path>
                        </a:pathLst>
                      </a:custGeom>
                      <a:solidFill>
                        <a:srgbClr val="1E1D8E"/>
                      </a:solidFill>
                      <a:ln w="15875">
                        <a:solidFill>
                          <a:srgbClr val="1E1D8E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polyline w14:anchorId="6E04DDB9" id="Freeform 8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2.95pt,119.1pt,509.3pt,119.8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" fillcolor="#1e1d8e" strokecolor="#1e1d8e" strokeweight="1.25pt">
              <v:path arrowok="t" o:connecttype="custom" o:connectlocs="0,0;6505575,9525" o:connectangles="0,0"/>
              <w10:wrap anchory="page"/>
            </v:polyline>
          </w:pict>
        </mc:Fallback>
      </mc:AlternateContent>
    </w:r>
    <w:r w:rsidR="00960EB8" w:rsidRPr="0013109A">
      <w:rPr>
        <w:color w:val="1F497D"/>
        <w:sz w:val="16"/>
        <w:szCs w:val="16"/>
      </w:rPr>
      <w:t xml:space="preserve">  </w:t>
    </w:r>
  </w:p>
  <w:p w:rsidR="00FC1D11" w:rsidRPr="00767BBF" w:rsidRDefault="000E73EE" w:rsidP="00027F5A">
    <w:pPr>
      <w:pStyle w:val="a3"/>
      <w:tabs>
        <w:tab w:val="clear" w:pos="9355"/>
        <w:tab w:val="left" w:pos="6840"/>
        <w:tab w:val="right" w:pos="10260"/>
      </w:tabs>
      <w:ind w:left="-180" w:right="-263"/>
      <w:rPr>
        <w:b/>
        <w:color w:val="1E1D8E"/>
        <w:sz w:val="28"/>
        <w:szCs w:val="28"/>
        <w:lang w:val="de-DE"/>
      </w:rPr>
    </w:pPr>
    <w:r w:rsidRPr="00767BBF">
      <w:rPr>
        <w:color w:val="1E1D8E"/>
        <w:sz w:val="16"/>
        <w:szCs w:val="16"/>
      </w:rPr>
      <w:t xml:space="preserve">  </w:t>
    </w:r>
    <w:r w:rsidR="00960EB8" w:rsidRPr="00767BBF">
      <w:rPr>
        <w:color w:val="1E1D8E"/>
        <w:sz w:val="16"/>
        <w:szCs w:val="16"/>
      </w:rPr>
      <w:t xml:space="preserve">  </w:t>
    </w:r>
    <w:r w:rsidR="00027F5A" w:rsidRPr="00767BBF">
      <w:rPr>
        <w:color w:val="1E1D8E"/>
        <w:sz w:val="16"/>
        <w:szCs w:val="16"/>
      </w:rPr>
      <w:t xml:space="preserve">                                 </w:t>
    </w:r>
    <w:r w:rsidR="00027F5A" w:rsidRPr="00767BBF">
      <w:rPr>
        <w:b/>
        <w:color w:val="1E1D8E"/>
        <w:sz w:val="28"/>
        <w:szCs w:val="28"/>
      </w:rPr>
      <w:t>БҰЙРЫҚ                                                                     ПРИКАЗ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BF36323"/>
    <w:multiLevelType w:val="hybridMultilevel"/>
    <w:tmpl w:val="19DA2B66"/>
    <w:lvl w:ilvl="0" w:tplc="3E2221B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9E07BEE"/>
    <w:multiLevelType w:val="hybridMultilevel"/>
    <w:tmpl w:val="9334D9F8"/>
    <w:lvl w:ilvl="0" w:tplc="B2586684">
      <w:start w:val="1"/>
      <w:numFmt w:val="decimal"/>
      <w:lvlText w:val="%1."/>
      <w:lvlJc w:val="left"/>
      <w:pPr>
        <w:ind w:left="780" w:hanging="360"/>
      </w:pPr>
      <w:rPr>
        <w:rFonts w:hint="default"/>
        <w:color w:val="auto"/>
        <w:sz w:val="28"/>
      </w:rPr>
    </w:lvl>
    <w:lvl w:ilvl="1" w:tplc="10000019" w:tentative="1">
      <w:start w:val="1"/>
      <w:numFmt w:val="lowerLetter"/>
      <w:lvlText w:val="%2."/>
      <w:lvlJc w:val="left"/>
      <w:pPr>
        <w:ind w:left="1500" w:hanging="360"/>
      </w:pPr>
    </w:lvl>
    <w:lvl w:ilvl="2" w:tplc="1000001B" w:tentative="1">
      <w:start w:val="1"/>
      <w:numFmt w:val="lowerRoman"/>
      <w:lvlText w:val="%3."/>
      <w:lvlJc w:val="right"/>
      <w:pPr>
        <w:ind w:left="2220" w:hanging="180"/>
      </w:pPr>
    </w:lvl>
    <w:lvl w:ilvl="3" w:tplc="1000000F" w:tentative="1">
      <w:start w:val="1"/>
      <w:numFmt w:val="decimal"/>
      <w:lvlText w:val="%4."/>
      <w:lvlJc w:val="left"/>
      <w:pPr>
        <w:ind w:left="2940" w:hanging="360"/>
      </w:pPr>
    </w:lvl>
    <w:lvl w:ilvl="4" w:tplc="10000019" w:tentative="1">
      <w:start w:val="1"/>
      <w:numFmt w:val="lowerLetter"/>
      <w:lvlText w:val="%5."/>
      <w:lvlJc w:val="left"/>
      <w:pPr>
        <w:ind w:left="3660" w:hanging="360"/>
      </w:pPr>
    </w:lvl>
    <w:lvl w:ilvl="5" w:tplc="1000001B" w:tentative="1">
      <w:start w:val="1"/>
      <w:numFmt w:val="lowerRoman"/>
      <w:lvlText w:val="%6."/>
      <w:lvlJc w:val="right"/>
      <w:pPr>
        <w:ind w:left="4380" w:hanging="180"/>
      </w:pPr>
    </w:lvl>
    <w:lvl w:ilvl="6" w:tplc="1000000F" w:tentative="1">
      <w:start w:val="1"/>
      <w:numFmt w:val="decimal"/>
      <w:lvlText w:val="%7."/>
      <w:lvlJc w:val="left"/>
      <w:pPr>
        <w:ind w:left="5100" w:hanging="360"/>
      </w:pPr>
    </w:lvl>
    <w:lvl w:ilvl="7" w:tplc="10000019" w:tentative="1">
      <w:start w:val="1"/>
      <w:numFmt w:val="lowerLetter"/>
      <w:lvlText w:val="%8."/>
      <w:lvlJc w:val="left"/>
      <w:pPr>
        <w:ind w:left="5820" w:hanging="360"/>
      </w:pPr>
    </w:lvl>
    <w:lvl w:ilvl="8" w:tplc="1000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7">
    <w:nsid w:val="70EC618D"/>
    <w:multiLevelType w:val="hybridMultilevel"/>
    <w:tmpl w:val="6686A2CC"/>
    <w:lvl w:ilvl="0" w:tplc="1E4E195C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3" w:hanging="360"/>
      </w:pPr>
    </w:lvl>
    <w:lvl w:ilvl="2" w:tplc="0419001B" w:tentative="1">
      <w:start w:val="1"/>
      <w:numFmt w:val="lowerRoman"/>
      <w:lvlText w:val="%3."/>
      <w:lvlJc w:val="right"/>
      <w:pPr>
        <w:ind w:left="3213" w:hanging="180"/>
      </w:pPr>
    </w:lvl>
    <w:lvl w:ilvl="3" w:tplc="0419000F" w:tentative="1">
      <w:start w:val="1"/>
      <w:numFmt w:val="decimal"/>
      <w:lvlText w:val="%4."/>
      <w:lvlJc w:val="left"/>
      <w:pPr>
        <w:ind w:left="3933" w:hanging="360"/>
      </w:pPr>
    </w:lvl>
    <w:lvl w:ilvl="4" w:tplc="04190019" w:tentative="1">
      <w:start w:val="1"/>
      <w:numFmt w:val="lowerLetter"/>
      <w:lvlText w:val="%5."/>
      <w:lvlJc w:val="left"/>
      <w:pPr>
        <w:ind w:left="4653" w:hanging="360"/>
      </w:pPr>
    </w:lvl>
    <w:lvl w:ilvl="5" w:tplc="0419001B" w:tentative="1">
      <w:start w:val="1"/>
      <w:numFmt w:val="lowerRoman"/>
      <w:lvlText w:val="%6."/>
      <w:lvlJc w:val="right"/>
      <w:pPr>
        <w:ind w:left="5373" w:hanging="180"/>
      </w:pPr>
    </w:lvl>
    <w:lvl w:ilvl="6" w:tplc="0419000F" w:tentative="1">
      <w:start w:val="1"/>
      <w:numFmt w:val="decimal"/>
      <w:lvlText w:val="%7."/>
      <w:lvlJc w:val="left"/>
      <w:pPr>
        <w:ind w:left="6093" w:hanging="360"/>
      </w:pPr>
    </w:lvl>
    <w:lvl w:ilvl="7" w:tplc="04190019" w:tentative="1">
      <w:start w:val="1"/>
      <w:numFmt w:val="lowerLetter"/>
      <w:lvlText w:val="%8."/>
      <w:lvlJc w:val="left"/>
      <w:pPr>
        <w:ind w:left="6813" w:hanging="360"/>
      </w:pPr>
    </w:lvl>
    <w:lvl w:ilvl="8" w:tplc="0419001B" w:tentative="1">
      <w:start w:val="1"/>
      <w:numFmt w:val="lowerRoman"/>
      <w:lvlText w:val="%9."/>
      <w:lvlJc w:val="right"/>
      <w:pPr>
        <w:ind w:left="7533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1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33A"/>
    <w:rsid w:val="00027B1D"/>
    <w:rsid w:val="00027F5A"/>
    <w:rsid w:val="000342A3"/>
    <w:rsid w:val="00046BA0"/>
    <w:rsid w:val="0006227F"/>
    <w:rsid w:val="0006352B"/>
    <w:rsid w:val="000652BD"/>
    <w:rsid w:val="00070840"/>
    <w:rsid w:val="000A0D8C"/>
    <w:rsid w:val="000A13D2"/>
    <w:rsid w:val="000C2C86"/>
    <w:rsid w:val="000D0ED4"/>
    <w:rsid w:val="000D5CD5"/>
    <w:rsid w:val="000D6523"/>
    <w:rsid w:val="000E73EE"/>
    <w:rsid w:val="000F1E76"/>
    <w:rsid w:val="0013109A"/>
    <w:rsid w:val="00177EA4"/>
    <w:rsid w:val="001875D9"/>
    <w:rsid w:val="001B4525"/>
    <w:rsid w:val="001B5C7F"/>
    <w:rsid w:val="001E71C7"/>
    <w:rsid w:val="00227E8A"/>
    <w:rsid w:val="0023745D"/>
    <w:rsid w:val="00240D0C"/>
    <w:rsid w:val="002B4D9A"/>
    <w:rsid w:val="002C20F5"/>
    <w:rsid w:val="002C4A5B"/>
    <w:rsid w:val="00300EDD"/>
    <w:rsid w:val="003323CE"/>
    <w:rsid w:val="00366D5E"/>
    <w:rsid w:val="0037236A"/>
    <w:rsid w:val="00375B84"/>
    <w:rsid w:val="003808FE"/>
    <w:rsid w:val="00381620"/>
    <w:rsid w:val="003F72E0"/>
    <w:rsid w:val="004340C4"/>
    <w:rsid w:val="0048725E"/>
    <w:rsid w:val="004A376D"/>
    <w:rsid w:val="004B7982"/>
    <w:rsid w:val="004D45B9"/>
    <w:rsid w:val="00502BA8"/>
    <w:rsid w:val="00522835"/>
    <w:rsid w:val="00531A60"/>
    <w:rsid w:val="005424FC"/>
    <w:rsid w:val="00552594"/>
    <w:rsid w:val="00566734"/>
    <w:rsid w:val="005A3265"/>
    <w:rsid w:val="005B3CBE"/>
    <w:rsid w:val="005C3224"/>
    <w:rsid w:val="005D6CB2"/>
    <w:rsid w:val="005E7F62"/>
    <w:rsid w:val="0060273E"/>
    <w:rsid w:val="00623BC2"/>
    <w:rsid w:val="006348FF"/>
    <w:rsid w:val="00650647"/>
    <w:rsid w:val="00682091"/>
    <w:rsid w:val="006B2E46"/>
    <w:rsid w:val="006B5876"/>
    <w:rsid w:val="006E6E0F"/>
    <w:rsid w:val="006F0799"/>
    <w:rsid w:val="00702B6C"/>
    <w:rsid w:val="00704775"/>
    <w:rsid w:val="0071261A"/>
    <w:rsid w:val="00751F23"/>
    <w:rsid w:val="00754C53"/>
    <w:rsid w:val="00756FF3"/>
    <w:rsid w:val="007659F9"/>
    <w:rsid w:val="00767BBF"/>
    <w:rsid w:val="007B0F39"/>
    <w:rsid w:val="0082433E"/>
    <w:rsid w:val="00825129"/>
    <w:rsid w:val="008451E0"/>
    <w:rsid w:val="00853187"/>
    <w:rsid w:val="00854913"/>
    <w:rsid w:val="008B7FF0"/>
    <w:rsid w:val="008D0B49"/>
    <w:rsid w:val="008F6892"/>
    <w:rsid w:val="00960EB8"/>
    <w:rsid w:val="00967381"/>
    <w:rsid w:val="0099136B"/>
    <w:rsid w:val="009D07EB"/>
    <w:rsid w:val="009D7A11"/>
    <w:rsid w:val="00A03A6F"/>
    <w:rsid w:val="00A14AAA"/>
    <w:rsid w:val="00A17E10"/>
    <w:rsid w:val="00A34037"/>
    <w:rsid w:val="00A44608"/>
    <w:rsid w:val="00A462C4"/>
    <w:rsid w:val="00A47915"/>
    <w:rsid w:val="00A47F71"/>
    <w:rsid w:val="00A50A0C"/>
    <w:rsid w:val="00A7134F"/>
    <w:rsid w:val="00A924CA"/>
    <w:rsid w:val="00A97AC9"/>
    <w:rsid w:val="00AF4834"/>
    <w:rsid w:val="00B20A83"/>
    <w:rsid w:val="00B37E00"/>
    <w:rsid w:val="00B4389D"/>
    <w:rsid w:val="00B927EA"/>
    <w:rsid w:val="00BA65CC"/>
    <w:rsid w:val="00BA6B5A"/>
    <w:rsid w:val="00BB2D30"/>
    <w:rsid w:val="00BB481C"/>
    <w:rsid w:val="00BC0361"/>
    <w:rsid w:val="00BF28C0"/>
    <w:rsid w:val="00C15D0E"/>
    <w:rsid w:val="00C1660D"/>
    <w:rsid w:val="00C31CBC"/>
    <w:rsid w:val="00C355F1"/>
    <w:rsid w:val="00C4633A"/>
    <w:rsid w:val="00C56BA1"/>
    <w:rsid w:val="00C67993"/>
    <w:rsid w:val="00CB3795"/>
    <w:rsid w:val="00CC6385"/>
    <w:rsid w:val="00CC6FAE"/>
    <w:rsid w:val="00CF4A51"/>
    <w:rsid w:val="00D86672"/>
    <w:rsid w:val="00DB0C45"/>
    <w:rsid w:val="00DF26D6"/>
    <w:rsid w:val="00E20B2E"/>
    <w:rsid w:val="00E269F7"/>
    <w:rsid w:val="00E34DA6"/>
    <w:rsid w:val="00E504E4"/>
    <w:rsid w:val="00E54E1A"/>
    <w:rsid w:val="00E74E21"/>
    <w:rsid w:val="00EA117B"/>
    <w:rsid w:val="00EA769F"/>
    <w:rsid w:val="00EB5D27"/>
    <w:rsid w:val="00EC57F7"/>
    <w:rsid w:val="00F24CAA"/>
    <w:rsid w:val="00F75A7D"/>
    <w:rsid w:val="00F90056"/>
    <w:rsid w:val="00F90867"/>
    <w:rsid w:val="00F951E5"/>
    <w:rsid w:val="00FC1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table" w:styleId="ad">
    <w:name w:val="Table Grid"/>
    <w:basedOn w:val="a1"/>
    <w:rsid w:val="008243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aliases w:val="Абзац с отступом,Elenco Normale,List Paragraph,маркированный,strich,2nd Tier Header"/>
    <w:basedOn w:val="a"/>
    <w:link w:val="af"/>
    <w:uiPriority w:val="34"/>
    <w:qFormat/>
    <w:rsid w:val="0082433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Абзац списка Знак"/>
    <w:aliases w:val="Абзац с отступом Знак,Elenco Normale Знак,List Paragraph Знак,маркированный Знак,strich Знак,2nd Tier Header Знак"/>
    <w:basedOn w:val="a0"/>
    <w:link w:val="ae"/>
    <w:uiPriority w:val="34"/>
    <w:locked/>
    <w:rsid w:val="0082433E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table" w:styleId="ad">
    <w:name w:val="Table Grid"/>
    <w:basedOn w:val="a1"/>
    <w:rsid w:val="008243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aliases w:val="Абзац с отступом,Elenco Normale,List Paragraph,маркированный,strich,2nd Tier Header"/>
    <w:basedOn w:val="a"/>
    <w:link w:val="af"/>
    <w:uiPriority w:val="34"/>
    <w:qFormat/>
    <w:rsid w:val="0082433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Абзац списка Знак"/>
    <w:aliases w:val="Абзац с отступом Знак,Elenco Normale Знак,List Paragraph Знак,маркированный Знак,strich Знак,2nd Tier Header Знак"/>
    <w:basedOn w:val="a0"/>
    <w:link w:val="ae"/>
    <w:uiPriority w:val="34"/>
    <w:locked/>
    <w:rsid w:val="0082433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Мурат Жарбулов</cp:lastModifiedBy>
  <cp:revision>8</cp:revision>
  <cp:lastPrinted>2018-01-05T03:14:00Z</cp:lastPrinted>
  <dcterms:created xsi:type="dcterms:W3CDTF">2023-09-01T11:54:00Z</dcterms:created>
  <dcterms:modified xsi:type="dcterms:W3CDTF">2023-11-14T09:37:00Z</dcterms:modified>
</cp:coreProperties>
</file>